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79AB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داود رحیمی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شاعر برای فاطمیه کم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هر بیت یک مصیبت اعظم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قافیه هاش شال عزا بسته بر کمر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در هر ردیف دستۀ ماتم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از کوچه های سینه زنی رد که می شوم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یک خاطره ز کوچه به یادم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باز این چه شورش است که در کوچه های شهر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حال و هوای ماه محرم می آورد؟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دیگر نیاز نیست به سبک و به مرثیه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"مادر" فقط همین کلمه غم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اصلاً تو تا کنون غم مادر چشیده ای؟!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دیدی غمش چه بر سر آدم می آورد؟!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مادر، پسر، غلاف، پدر، تازیانه، در ...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این واژه ها خدا چه به روزم می آورد!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نامردی است بازی این دهر حقه باز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هجده بهار برده، قدی خم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دیگر توان شعر نوشتن نمانده است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شاعر برای فاطمیه کم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اما تمام می شود این دردهای ما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lastRenderedPageBreak/>
        <w:t>دردانه اش میاید و مرهم می آورد</w:t>
      </w:r>
    </w:p>
    <w:p w:rsidR="008479AB" w:rsidRPr="008479AB" w:rsidRDefault="008479AB" w:rsidP="008479A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79AB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479AB" w:rsidRDefault="008479AB" w:rsidP="008479AB">
      <w:pPr>
        <w:rPr>
          <w:rFonts w:hint="cs"/>
        </w:rPr>
      </w:pPr>
    </w:p>
    <w:p w:rsidR="00FC63C8" w:rsidRPr="008479AB" w:rsidRDefault="00FC63C8" w:rsidP="008479AB"/>
    <w:sectPr w:rsidR="00FC63C8" w:rsidRPr="008479A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479A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479AB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46795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479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>Novin Pendar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2013-11-24T12:38:00Z</dcterms:created>
  <dcterms:modified xsi:type="dcterms:W3CDTF">2013-11-24T12:38:00Z</dcterms:modified>
</cp:coreProperties>
</file>